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EB" w:rsidRPr="007716AB" w:rsidRDefault="004D0AEB" w:rsidP="004D0AEB">
      <w:pPr>
        <w:spacing w:after="0" w:line="240" w:lineRule="auto"/>
        <w:rPr>
          <w:b/>
          <w:sz w:val="24"/>
          <w:szCs w:val="24"/>
        </w:rPr>
      </w:pPr>
      <w:r w:rsidRPr="007716AB">
        <w:rPr>
          <w:b/>
          <w:sz w:val="24"/>
          <w:szCs w:val="24"/>
        </w:rPr>
        <w:t xml:space="preserve">GISELLE APARECIDA PIRAGIS ZOGAIB </w:t>
      </w:r>
    </w:p>
    <w:p w:rsidR="004D0AEB" w:rsidRPr="007716AB" w:rsidRDefault="004D0AEB" w:rsidP="00F10BD2">
      <w:pPr>
        <w:spacing w:after="0" w:line="240" w:lineRule="auto"/>
        <w:jc w:val="right"/>
        <w:rPr>
          <w:sz w:val="24"/>
          <w:szCs w:val="24"/>
        </w:rPr>
      </w:pPr>
      <w:r w:rsidRPr="007716AB">
        <w:rPr>
          <w:sz w:val="24"/>
          <w:szCs w:val="24"/>
        </w:rPr>
        <w:t xml:space="preserve">gipiragis@gmail.com – 41 9222.5560 / 41 3095-4014 / 41 8836.4014 </w:t>
      </w:r>
    </w:p>
    <w:p w:rsidR="00F10BD2" w:rsidRPr="007716AB" w:rsidRDefault="00F10BD2" w:rsidP="00F10BD2">
      <w:pPr>
        <w:spacing w:after="0" w:line="240" w:lineRule="auto"/>
        <w:jc w:val="right"/>
        <w:rPr>
          <w:sz w:val="24"/>
          <w:szCs w:val="24"/>
        </w:rPr>
      </w:pPr>
      <w:r w:rsidRPr="007716AB">
        <w:rPr>
          <w:sz w:val="24"/>
          <w:szCs w:val="24"/>
          <w:shd w:val="clear" w:color="auto" w:fill="FFFFFF"/>
        </w:rPr>
        <w:t xml:space="preserve">Currículo </w:t>
      </w:r>
      <w:proofErr w:type="gramStart"/>
      <w:r w:rsidRPr="007716AB">
        <w:rPr>
          <w:sz w:val="24"/>
          <w:szCs w:val="24"/>
          <w:shd w:val="clear" w:color="auto" w:fill="FFFFFF"/>
        </w:rPr>
        <w:t>lattes</w:t>
      </w:r>
      <w:proofErr w:type="gramEnd"/>
      <w:r w:rsidRPr="007716AB">
        <w:rPr>
          <w:sz w:val="24"/>
          <w:szCs w:val="24"/>
          <w:shd w:val="clear" w:color="auto" w:fill="FFFFFF"/>
        </w:rPr>
        <w:t>: http://lattes.cnpq.br/1885795472903873</w:t>
      </w: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</w:p>
    <w:p w:rsidR="004D0AEB" w:rsidRPr="007716AB" w:rsidRDefault="004D0AEB" w:rsidP="004D0AEB">
      <w:pPr>
        <w:spacing w:after="0" w:line="240" w:lineRule="auto"/>
        <w:rPr>
          <w:b/>
          <w:sz w:val="24"/>
          <w:szCs w:val="24"/>
          <w:u w:val="single"/>
        </w:rPr>
      </w:pPr>
      <w:r w:rsidRPr="007716AB">
        <w:rPr>
          <w:b/>
          <w:sz w:val="24"/>
          <w:szCs w:val="24"/>
          <w:u w:val="single"/>
        </w:rPr>
        <w:t xml:space="preserve">ÁREAS DE INTERESSE </w:t>
      </w:r>
    </w:p>
    <w:p w:rsidR="004D0AEB" w:rsidRPr="007716AB" w:rsidRDefault="00A85420" w:rsidP="004D0AEB">
      <w:pPr>
        <w:spacing w:after="0" w:line="240" w:lineRule="auto"/>
        <w:rPr>
          <w:sz w:val="24"/>
          <w:szCs w:val="24"/>
        </w:rPr>
      </w:pPr>
      <w:r w:rsidRPr="007716AB">
        <w:rPr>
          <w:sz w:val="24"/>
          <w:szCs w:val="24"/>
        </w:rPr>
        <w:t>Doc</w:t>
      </w:r>
      <w:r w:rsidR="00253E01" w:rsidRPr="007716AB">
        <w:rPr>
          <w:sz w:val="24"/>
          <w:szCs w:val="24"/>
        </w:rPr>
        <w:t xml:space="preserve">ência presencial ou </w:t>
      </w:r>
      <w:proofErr w:type="gramStart"/>
      <w:r w:rsidR="00253E01" w:rsidRPr="007716AB">
        <w:rPr>
          <w:sz w:val="24"/>
          <w:szCs w:val="24"/>
        </w:rPr>
        <w:t>a</w:t>
      </w:r>
      <w:proofErr w:type="gramEnd"/>
      <w:r w:rsidR="00253E01" w:rsidRPr="007716AB">
        <w:rPr>
          <w:sz w:val="24"/>
          <w:szCs w:val="24"/>
        </w:rPr>
        <w:t xml:space="preserve"> distância. Cursos de extensão universitária.</w:t>
      </w: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</w:p>
    <w:p w:rsidR="004D0AEB" w:rsidRPr="007716AB" w:rsidRDefault="004D0AEB" w:rsidP="004D0AEB">
      <w:pPr>
        <w:spacing w:after="0" w:line="240" w:lineRule="auto"/>
        <w:rPr>
          <w:b/>
          <w:sz w:val="24"/>
          <w:szCs w:val="24"/>
          <w:u w:val="single"/>
        </w:rPr>
      </w:pPr>
      <w:r w:rsidRPr="007716AB">
        <w:rPr>
          <w:b/>
          <w:sz w:val="24"/>
          <w:szCs w:val="24"/>
          <w:u w:val="single"/>
        </w:rPr>
        <w:t xml:space="preserve">FORMAÇÃO ACADÊMICA/TITULAÇÃO </w:t>
      </w:r>
    </w:p>
    <w:p w:rsidR="004D0AEB" w:rsidRPr="007716AB" w:rsidRDefault="004D0AEB" w:rsidP="004D0AEB">
      <w:pPr>
        <w:spacing w:after="0" w:line="240" w:lineRule="auto"/>
        <w:rPr>
          <w:b/>
          <w:sz w:val="24"/>
          <w:szCs w:val="24"/>
        </w:rPr>
      </w:pP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  <w:r w:rsidRPr="007716AB">
        <w:rPr>
          <w:b/>
          <w:sz w:val="24"/>
          <w:szCs w:val="24"/>
        </w:rPr>
        <w:t xml:space="preserve">Mestrado em Comunicação e Linguagens. </w:t>
      </w:r>
      <w:r w:rsidRPr="007716AB">
        <w:rPr>
          <w:sz w:val="24"/>
          <w:szCs w:val="24"/>
        </w:rPr>
        <w:t xml:space="preserve">Universidade </w:t>
      </w:r>
      <w:proofErr w:type="spellStart"/>
      <w:r w:rsidRPr="007716AB">
        <w:rPr>
          <w:sz w:val="24"/>
          <w:szCs w:val="24"/>
        </w:rPr>
        <w:t>Tuiuti</w:t>
      </w:r>
      <w:proofErr w:type="spellEnd"/>
      <w:r w:rsidRPr="007716AB">
        <w:rPr>
          <w:sz w:val="24"/>
          <w:szCs w:val="24"/>
        </w:rPr>
        <w:t xml:space="preserve"> do Paraná, UTP, Brasil. Ano de Obtenção: 2008. </w:t>
      </w: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  <w:r w:rsidRPr="007716AB">
        <w:rPr>
          <w:b/>
          <w:sz w:val="24"/>
          <w:szCs w:val="24"/>
        </w:rPr>
        <w:t xml:space="preserve">Especialização em Docência no Ensino Superior: Novas Tecnologias </w:t>
      </w:r>
      <w:r w:rsidRPr="007716AB">
        <w:rPr>
          <w:sz w:val="24"/>
          <w:szCs w:val="24"/>
        </w:rPr>
        <w:t xml:space="preserve">Universidade </w:t>
      </w:r>
      <w:proofErr w:type="spellStart"/>
      <w:r w:rsidRPr="007716AB">
        <w:rPr>
          <w:sz w:val="24"/>
          <w:szCs w:val="24"/>
        </w:rPr>
        <w:t>Tuiuti</w:t>
      </w:r>
      <w:proofErr w:type="spellEnd"/>
      <w:r w:rsidRPr="007716AB">
        <w:rPr>
          <w:sz w:val="24"/>
          <w:szCs w:val="24"/>
        </w:rPr>
        <w:t xml:space="preserve"> do Paraná, UTP, Brasil. Carga Horária: 370h Ano de Obtenção: 2011. </w:t>
      </w: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  <w:r w:rsidRPr="007716AB">
        <w:rPr>
          <w:b/>
          <w:sz w:val="24"/>
          <w:szCs w:val="24"/>
        </w:rPr>
        <w:t xml:space="preserve">Especialização em Cinema. </w:t>
      </w:r>
      <w:r w:rsidRPr="007716AB">
        <w:rPr>
          <w:sz w:val="24"/>
          <w:szCs w:val="24"/>
        </w:rPr>
        <w:t xml:space="preserve">Universidade </w:t>
      </w:r>
      <w:proofErr w:type="spellStart"/>
      <w:r w:rsidRPr="007716AB">
        <w:rPr>
          <w:sz w:val="24"/>
          <w:szCs w:val="24"/>
        </w:rPr>
        <w:t>Tuiuti</w:t>
      </w:r>
      <w:proofErr w:type="spellEnd"/>
      <w:r w:rsidRPr="007716AB">
        <w:rPr>
          <w:sz w:val="24"/>
          <w:szCs w:val="24"/>
        </w:rPr>
        <w:t xml:space="preserve"> do Paraná, UTP, Brasil. Carga Horária: 375h Ano de Obtenção: 2005.</w:t>
      </w: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  <w:r w:rsidRPr="007716AB">
        <w:rPr>
          <w:sz w:val="24"/>
          <w:szCs w:val="24"/>
        </w:rPr>
        <w:t xml:space="preserve"> </w:t>
      </w: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  <w:r w:rsidRPr="007716AB">
        <w:rPr>
          <w:b/>
          <w:sz w:val="24"/>
          <w:szCs w:val="24"/>
        </w:rPr>
        <w:t>Graduação em Jornalismo.</w:t>
      </w:r>
      <w:r w:rsidRPr="007716AB">
        <w:rPr>
          <w:sz w:val="24"/>
          <w:szCs w:val="24"/>
        </w:rPr>
        <w:t xml:space="preserve"> Universidade </w:t>
      </w:r>
      <w:proofErr w:type="spellStart"/>
      <w:r w:rsidRPr="007716AB">
        <w:rPr>
          <w:sz w:val="24"/>
          <w:szCs w:val="24"/>
        </w:rPr>
        <w:t>Tuiuti</w:t>
      </w:r>
      <w:proofErr w:type="spellEnd"/>
      <w:r w:rsidRPr="007716AB">
        <w:rPr>
          <w:sz w:val="24"/>
          <w:szCs w:val="24"/>
        </w:rPr>
        <w:t xml:space="preserve"> do Paraná, UTP, Brasil. Ano de Obtenção: 2004.</w:t>
      </w:r>
    </w:p>
    <w:p w:rsidR="004D0AEB" w:rsidRPr="007716AB" w:rsidRDefault="004D0AEB" w:rsidP="004D0AEB">
      <w:pPr>
        <w:spacing w:after="0" w:line="240" w:lineRule="auto"/>
        <w:rPr>
          <w:b/>
          <w:sz w:val="24"/>
          <w:szCs w:val="24"/>
        </w:rPr>
      </w:pPr>
    </w:p>
    <w:p w:rsidR="004D0AEB" w:rsidRPr="007716AB" w:rsidRDefault="007716AB" w:rsidP="004D0AE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PESQUISA E </w:t>
      </w:r>
      <w:r w:rsidR="004D0AEB" w:rsidRPr="007716AB">
        <w:rPr>
          <w:b/>
          <w:sz w:val="24"/>
          <w:szCs w:val="24"/>
          <w:u w:val="single"/>
        </w:rPr>
        <w:t>DOCÊNCIA</w:t>
      </w: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</w:p>
    <w:p w:rsidR="004D0AEB" w:rsidRDefault="004D0AEB" w:rsidP="004D0AEB">
      <w:pPr>
        <w:spacing w:after="0" w:line="240" w:lineRule="auto"/>
        <w:rPr>
          <w:sz w:val="24"/>
          <w:szCs w:val="24"/>
        </w:rPr>
      </w:pPr>
      <w:r w:rsidRPr="007716AB">
        <w:rPr>
          <w:b/>
          <w:sz w:val="24"/>
          <w:szCs w:val="24"/>
        </w:rPr>
        <w:t xml:space="preserve">Universidade </w:t>
      </w:r>
      <w:proofErr w:type="spellStart"/>
      <w:r w:rsidRPr="007716AB">
        <w:rPr>
          <w:b/>
          <w:sz w:val="24"/>
          <w:szCs w:val="24"/>
        </w:rPr>
        <w:t>Tuiuti</w:t>
      </w:r>
      <w:proofErr w:type="spellEnd"/>
      <w:r w:rsidRPr="007716AB">
        <w:rPr>
          <w:b/>
          <w:sz w:val="24"/>
          <w:szCs w:val="24"/>
        </w:rPr>
        <w:t xml:space="preserve"> do Paraná – UTP. </w:t>
      </w:r>
      <w:r w:rsidRPr="007716AB">
        <w:rPr>
          <w:sz w:val="24"/>
          <w:szCs w:val="24"/>
        </w:rPr>
        <w:t xml:space="preserve">Professora em cursos de especialização Lato Sensu da disciplina de Metodologia da Pesquisa Científica – curso: Psicopedagogia, Gestão Escolar e Empresarial, Gestão Estratégica de Pessoas, entre outros. </w:t>
      </w:r>
    </w:p>
    <w:p w:rsidR="004D0AEB" w:rsidRDefault="004D0AEB" w:rsidP="004D0AEB">
      <w:pPr>
        <w:spacing w:after="0" w:line="240" w:lineRule="auto"/>
        <w:rPr>
          <w:sz w:val="24"/>
          <w:szCs w:val="24"/>
        </w:rPr>
      </w:pPr>
      <w:r w:rsidRPr="007716AB">
        <w:rPr>
          <w:sz w:val="24"/>
          <w:szCs w:val="24"/>
        </w:rPr>
        <w:t xml:space="preserve">Orientação de monografia; participação como banca avaliadora em Seminário de Apresentação. (2006 – Atual) </w:t>
      </w:r>
    </w:p>
    <w:p w:rsidR="007716AB" w:rsidRDefault="007716AB" w:rsidP="004D0AEB">
      <w:pPr>
        <w:spacing w:after="0" w:line="240" w:lineRule="auto"/>
        <w:rPr>
          <w:sz w:val="24"/>
          <w:szCs w:val="24"/>
        </w:rPr>
      </w:pPr>
    </w:p>
    <w:p w:rsidR="007716AB" w:rsidRPr="007716AB" w:rsidRDefault="007716AB" w:rsidP="007716AB">
      <w:pPr>
        <w:rPr>
          <w:rFonts w:cs="Arial"/>
          <w:sz w:val="24"/>
          <w:szCs w:val="24"/>
        </w:rPr>
      </w:pPr>
      <w:proofErr w:type="spellStart"/>
      <w:r w:rsidRPr="007716AB">
        <w:rPr>
          <w:b/>
          <w:sz w:val="24"/>
          <w:szCs w:val="24"/>
        </w:rPr>
        <w:t>Intercom</w:t>
      </w:r>
      <w:proofErr w:type="spellEnd"/>
      <w:r w:rsidRPr="007716AB">
        <w:rPr>
          <w:b/>
          <w:sz w:val="24"/>
          <w:szCs w:val="24"/>
        </w:rPr>
        <w:t xml:space="preserve">. </w:t>
      </w:r>
      <w:r w:rsidRPr="007716AB">
        <w:rPr>
          <w:rFonts w:cs="Arial"/>
          <w:sz w:val="24"/>
          <w:szCs w:val="24"/>
        </w:rPr>
        <w:t xml:space="preserve">Membro desde 2018 e </w:t>
      </w:r>
      <w:proofErr w:type="spellStart"/>
      <w:r w:rsidRPr="007716AB">
        <w:rPr>
          <w:rFonts w:cs="Arial"/>
          <w:sz w:val="24"/>
          <w:szCs w:val="24"/>
        </w:rPr>
        <w:t>parecerista</w:t>
      </w:r>
      <w:proofErr w:type="spellEnd"/>
      <w:r w:rsidRPr="007716AB">
        <w:rPr>
          <w:rFonts w:cs="Arial"/>
          <w:sz w:val="24"/>
          <w:szCs w:val="24"/>
        </w:rPr>
        <w:t xml:space="preserve"> d</w:t>
      </w:r>
      <w:r>
        <w:rPr>
          <w:rFonts w:cs="Arial"/>
          <w:sz w:val="24"/>
          <w:szCs w:val="24"/>
        </w:rPr>
        <w:t>o</w:t>
      </w:r>
      <w:r w:rsidRPr="007716AB">
        <w:rPr>
          <w:rFonts w:cs="Arial"/>
          <w:sz w:val="24"/>
          <w:szCs w:val="24"/>
        </w:rPr>
        <w:t xml:space="preserve"> XIX Congresso de Ciênci</w:t>
      </w:r>
      <w:r>
        <w:rPr>
          <w:rFonts w:cs="Arial"/>
          <w:sz w:val="24"/>
          <w:szCs w:val="24"/>
        </w:rPr>
        <w:t>as da Comunicação na Região Sul, 2018</w:t>
      </w:r>
      <w:r w:rsidRPr="007716AB">
        <w:rPr>
          <w:rFonts w:cs="Arial"/>
          <w:sz w:val="24"/>
          <w:szCs w:val="24"/>
        </w:rPr>
        <w:t>.</w:t>
      </w: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  <w:proofErr w:type="spellStart"/>
      <w:r w:rsidRPr="007716AB">
        <w:rPr>
          <w:b/>
          <w:sz w:val="24"/>
          <w:szCs w:val="24"/>
        </w:rPr>
        <w:t>Enerbio</w:t>
      </w:r>
      <w:proofErr w:type="spellEnd"/>
      <w:r w:rsidRPr="007716AB">
        <w:rPr>
          <w:b/>
          <w:sz w:val="24"/>
          <w:szCs w:val="24"/>
        </w:rPr>
        <w:t xml:space="preserve"> – Energia e Meio Ambiente.</w:t>
      </w:r>
      <w:r w:rsidRPr="007716AB">
        <w:rPr>
          <w:sz w:val="24"/>
          <w:szCs w:val="24"/>
        </w:rPr>
        <w:t xml:space="preserve"> Professora </w:t>
      </w:r>
      <w:proofErr w:type="spellStart"/>
      <w:r w:rsidRPr="007716AB">
        <w:rPr>
          <w:sz w:val="24"/>
          <w:szCs w:val="24"/>
        </w:rPr>
        <w:t>conteudista</w:t>
      </w:r>
      <w:proofErr w:type="spellEnd"/>
      <w:r w:rsidRPr="007716AB">
        <w:rPr>
          <w:sz w:val="24"/>
          <w:szCs w:val="24"/>
        </w:rPr>
        <w:t xml:space="preserve"> para </w:t>
      </w:r>
      <w:r w:rsidR="00404FD5" w:rsidRPr="007716AB">
        <w:rPr>
          <w:sz w:val="24"/>
          <w:szCs w:val="24"/>
        </w:rPr>
        <w:t xml:space="preserve">educação </w:t>
      </w:r>
      <w:proofErr w:type="gramStart"/>
      <w:r w:rsidR="00105B9B" w:rsidRPr="007716AB">
        <w:rPr>
          <w:sz w:val="24"/>
          <w:szCs w:val="24"/>
        </w:rPr>
        <w:t>a</w:t>
      </w:r>
      <w:proofErr w:type="gramEnd"/>
      <w:r w:rsidR="00105B9B" w:rsidRPr="007716AB">
        <w:rPr>
          <w:sz w:val="24"/>
          <w:szCs w:val="24"/>
        </w:rPr>
        <w:t xml:space="preserve"> </w:t>
      </w:r>
      <w:r w:rsidR="00404FD5" w:rsidRPr="007716AB">
        <w:rPr>
          <w:sz w:val="24"/>
          <w:szCs w:val="24"/>
        </w:rPr>
        <w:t>d</w:t>
      </w:r>
      <w:r w:rsidR="00105B9B" w:rsidRPr="007716AB">
        <w:rPr>
          <w:sz w:val="24"/>
          <w:szCs w:val="24"/>
        </w:rPr>
        <w:t>istância</w:t>
      </w:r>
      <w:r w:rsidRPr="007716AB">
        <w:rPr>
          <w:sz w:val="24"/>
          <w:szCs w:val="24"/>
        </w:rPr>
        <w:t xml:space="preserve"> sobre Educação Patrimonial. Desenvolvimento de material didático. (Outubro a dezembro de 2015)</w:t>
      </w:r>
    </w:p>
    <w:p w:rsidR="004D0AEB" w:rsidRPr="007716AB" w:rsidRDefault="00A857FD" w:rsidP="00A857FD">
      <w:pPr>
        <w:tabs>
          <w:tab w:val="left" w:pos="6105"/>
        </w:tabs>
        <w:spacing w:after="0" w:line="240" w:lineRule="auto"/>
        <w:rPr>
          <w:sz w:val="24"/>
          <w:szCs w:val="24"/>
        </w:rPr>
      </w:pPr>
      <w:r w:rsidRPr="007716AB">
        <w:rPr>
          <w:sz w:val="24"/>
          <w:szCs w:val="24"/>
        </w:rPr>
        <w:tab/>
      </w:r>
    </w:p>
    <w:p w:rsidR="004D0AEB" w:rsidRPr="007716AB" w:rsidRDefault="00A857FD" w:rsidP="004D0AEB">
      <w:pPr>
        <w:spacing w:after="0" w:line="240" w:lineRule="auto"/>
        <w:rPr>
          <w:sz w:val="24"/>
          <w:szCs w:val="24"/>
        </w:rPr>
      </w:pPr>
      <w:proofErr w:type="spellStart"/>
      <w:r w:rsidRPr="007716AB">
        <w:rPr>
          <w:b/>
          <w:sz w:val="24"/>
          <w:szCs w:val="24"/>
        </w:rPr>
        <w:t>Facinter</w:t>
      </w:r>
      <w:proofErr w:type="spellEnd"/>
      <w:r w:rsidR="004D0AEB" w:rsidRPr="007716AB">
        <w:rPr>
          <w:b/>
          <w:sz w:val="24"/>
          <w:szCs w:val="24"/>
        </w:rPr>
        <w:t xml:space="preserve">. </w:t>
      </w:r>
      <w:r w:rsidRPr="007716AB">
        <w:rPr>
          <w:sz w:val="24"/>
          <w:szCs w:val="24"/>
        </w:rPr>
        <w:t>Núcleo de Avaliação</w:t>
      </w:r>
      <w:r w:rsidR="004D0AEB" w:rsidRPr="007716AB">
        <w:rPr>
          <w:sz w:val="24"/>
          <w:szCs w:val="24"/>
        </w:rPr>
        <w:t xml:space="preserve">. </w:t>
      </w:r>
      <w:r w:rsidRPr="007716AB">
        <w:rPr>
          <w:sz w:val="24"/>
          <w:szCs w:val="24"/>
        </w:rPr>
        <w:t>O</w:t>
      </w:r>
      <w:r w:rsidR="004D0AEB" w:rsidRPr="007716AB">
        <w:rPr>
          <w:sz w:val="24"/>
          <w:szCs w:val="24"/>
        </w:rPr>
        <w:t>rientação</w:t>
      </w:r>
      <w:r w:rsidRPr="007716AB">
        <w:rPr>
          <w:sz w:val="24"/>
          <w:szCs w:val="24"/>
        </w:rPr>
        <w:t xml:space="preserve"> e avaliação de trabalhos em educação </w:t>
      </w:r>
      <w:proofErr w:type="gramStart"/>
      <w:r w:rsidRPr="007716AB">
        <w:rPr>
          <w:sz w:val="24"/>
          <w:szCs w:val="24"/>
        </w:rPr>
        <w:t>a</w:t>
      </w:r>
      <w:proofErr w:type="gramEnd"/>
      <w:r w:rsidRPr="007716AB">
        <w:rPr>
          <w:sz w:val="24"/>
          <w:szCs w:val="24"/>
        </w:rPr>
        <w:t xml:space="preserve"> distância</w:t>
      </w:r>
      <w:r w:rsidR="004D0AEB" w:rsidRPr="007716AB">
        <w:rPr>
          <w:sz w:val="24"/>
          <w:szCs w:val="24"/>
        </w:rPr>
        <w:t>. (2008 – 2009)</w:t>
      </w: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</w:p>
    <w:p w:rsidR="00253E01" w:rsidRPr="007716AB" w:rsidRDefault="004D0AEB" w:rsidP="004D0AEB">
      <w:pPr>
        <w:spacing w:after="0" w:line="240" w:lineRule="auto"/>
        <w:rPr>
          <w:sz w:val="24"/>
          <w:szCs w:val="24"/>
        </w:rPr>
      </w:pPr>
      <w:r w:rsidRPr="007716AB">
        <w:rPr>
          <w:b/>
          <w:sz w:val="24"/>
          <w:szCs w:val="24"/>
        </w:rPr>
        <w:t xml:space="preserve">Centro Universitário Campos de Andrade – UNIANDRADE. </w:t>
      </w:r>
      <w:r w:rsidRPr="007716AB">
        <w:rPr>
          <w:sz w:val="24"/>
          <w:szCs w:val="24"/>
        </w:rPr>
        <w:t>Professora no curso Tecnólogo em Eventos e Produção Cu</w:t>
      </w:r>
      <w:bookmarkStart w:id="0" w:name="_GoBack"/>
      <w:bookmarkEnd w:id="0"/>
      <w:r w:rsidRPr="007716AB">
        <w:rPr>
          <w:sz w:val="24"/>
          <w:szCs w:val="24"/>
        </w:rPr>
        <w:t>ltural, na</w:t>
      </w:r>
      <w:r w:rsidR="007F4156" w:rsidRPr="007716AB">
        <w:rPr>
          <w:sz w:val="24"/>
          <w:szCs w:val="24"/>
        </w:rPr>
        <w:t>s</w:t>
      </w:r>
      <w:r w:rsidRPr="007716AB">
        <w:rPr>
          <w:sz w:val="24"/>
          <w:szCs w:val="24"/>
        </w:rPr>
        <w:t xml:space="preserve"> disciplina</w:t>
      </w:r>
      <w:r w:rsidR="007F4156" w:rsidRPr="007716AB">
        <w:rPr>
          <w:sz w:val="24"/>
          <w:szCs w:val="24"/>
        </w:rPr>
        <w:t>s</w:t>
      </w:r>
      <w:r w:rsidRPr="007716AB">
        <w:rPr>
          <w:sz w:val="24"/>
          <w:szCs w:val="24"/>
        </w:rPr>
        <w:t xml:space="preserve"> Cinema e Produção Cultural. (2008 – 2008)</w:t>
      </w: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</w:p>
    <w:p w:rsidR="00105B9B" w:rsidRPr="007716AB" w:rsidRDefault="00105B9B" w:rsidP="00105B9B">
      <w:pPr>
        <w:pBdr>
          <w:top w:val="single" w:sz="2" w:space="1" w:color="FFFFFF" w:themeColor="background1"/>
        </w:pBdr>
        <w:spacing w:after="0" w:line="240" w:lineRule="auto"/>
        <w:rPr>
          <w:b/>
          <w:sz w:val="24"/>
          <w:szCs w:val="24"/>
          <w:u w:val="single"/>
        </w:rPr>
      </w:pPr>
      <w:r w:rsidRPr="007716AB">
        <w:rPr>
          <w:b/>
          <w:sz w:val="24"/>
          <w:szCs w:val="24"/>
          <w:u w:val="single"/>
        </w:rPr>
        <w:t>PROJETOS SOCIAIS</w:t>
      </w:r>
    </w:p>
    <w:p w:rsidR="00105B9B" w:rsidRPr="007716AB" w:rsidRDefault="00105B9B" w:rsidP="00105B9B">
      <w:pPr>
        <w:pStyle w:val="Default"/>
        <w:pBdr>
          <w:top w:val="single" w:sz="2" w:space="1" w:color="FFFFFF" w:themeColor="background1"/>
        </w:pBdr>
        <w:jc w:val="both"/>
        <w:rPr>
          <w:rFonts w:asciiTheme="minorHAnsi" w:hAnsiTheme="minorHAnsi" w:cs="Times New Roman"/>
          <w:b/>
          <w:bCs/>
        </w:rPr>
      </w:pPr>
    </w:p>
    <w:p w:rsidR="00105B9B" w:rsidRPr="007716AB" w:rsidRDefault="00105B9B" w:rsidP="00105B9B">
      <w:pPr>
        <w:pStyle w:val="Default"/>
        <w:pBdr>
          <w:top w:val="single" w:sz="2" w:space="1" w:color="FFFFFF" w:themeColor="background1"/>
        </w:pBdr>
        <w:jc w:val="both"/>
        <w:rPr>
          <w:rFonts w:asciiTheme="minorHAnsi" w:hAnsiTheme="minorHAnsi" w:cs="Times New Roman"/>
        </w:rPr>
      </w:pPr>
      <w:r w:rsidRPr="007716AB">
        <w:rPr>
          <w:rFonts w:asciiTheme="minorHAnsi" w:hAnsiTheme="minorHAnsi" w:cs="Times New Roman"/>
          <w:b/>
          <w:bCs/>
        </w:rPr>
        <w:t xml:space="preserve">Serviço Social do Comércio Paraná - </w:t>
      </w:r>
      <w:proofErr w:type="gramStart"/>
      <w:r w:rsidRPr="007716AB">
        <w:rPr>
          <w:rFonts w:asciiTheme="minorHAnsi" w:hAnsiTheme="minorHAnsi" w:cs="Times New Roman"/>
          <w:b/>
          <w:bCs/>
        </w:rPr>
        <w:t>Sesc</w:t>
      </w:r>
      <w:proofErr w:type="gramEnd"/>
      <w:r w:rsidRPr="007716AB">
        <w:rPr>
          <w:rFonts w:asciiTheme="minorHAnsi" w:hAnsiTheme="minorHAnsi" w:cs="Times New Roman"/>
          <w:b/>
          <w:bCs/>
        </w:rPr>
        <w:t xml:space="preserve"> Paço da Liberdade </w:t>
      </w:r>
    </w:p>
    <w:p w:rsidR="00105B9B" w:rsidRPr="007716AB" w:rsidRDefault="00105B9B" w:rsidP="00105B9B">
      <w:pPr>
        <w:pStyle w:val="Default"/>
        <w:pBdr>
          <w:top w:val="single" w:sz="2" w:space="1" w:color="FFFFFF" w:themeColor="background1"/>
        </w:pBdr>
        <w:jc w:val="both"/>
        <w:rPr>
          <w:rFonts w:asciiTheme="minorHAnsi" w:hAnsiTheme="minorHAnsi" w:cs="Times New Roman"/>
        </w:rPr>
      </w:pPr>
      <w:r w:rsidRPr="007716AB">
        <w:rPr>
          <w:rFonts w:asciiTheme="minorHAnsi" w:hAnsiTheme="minorHAnsi" w:cs="Times New Roman"/>
          <w:b/>
          <w:bCs/>
        </w:rPr>
        <w:t xml:space="preserve">2009 - 2015 </w:t>
      </w:r>
    </w:p>
    <w:p w:rsidR="00105B9B" w:rsidRPr="007716AB" w:rsidRDefault="00105B9B" w:rsidP="00105B9B">
      <w:pPr>
        <w:pBdr>
          <w:top w:val="single" w:sz="2" w:space="1" w:color="FFFFFF" w:themeColor="background1"/>
        </w:pBdr>
        <w:spacing w:after="0" w:line="240" w:lineRule="auto"/>
        <w:jc w:val="both"/>
        <w:rPr>
          <w:sz w:val="24"/>
          <w:szCs w:val="24"/>
        </w:rPr>
      </w:pPr>
      <w:r w:rsidRPr="007716AB">
        <w:rPr>
          <w:sz w:val="24"/>
          <w:szCs w:val="24"/>
        </w:rPr>
        <w:t>Planejamento e gerenciamento de projetos em educação e cultura - cursos, conferência, treinamentos, organização de material didático e eventos de grande porte. Planejamento de produtos institucionais – livros, jogos didáticos e outros. Planejamento estratégico. Alguns projetos:</w:t>
      </w:r>
    </w:p>
    <w:p w:rsidR="00105B9B" w:rsidRPr="007716AB" w:rsidRDefault="00105B9B" w:rsidP="00105B9B">
      <w:pPr>
        <w:spacing w:after="0" w:line="240" w:lineRule="auto"/>
        <w:jc w:val="both"/>
        <w:rPr>
          <w:b/>
          <w:sz w:val="24"/>
          <w:szCs w:val="24"/>
        </w:rPr>
      </w:pPr>
    </w:p>
    <w:p w:rsidR="00105B9B" w:rsidRPr="007716AB" w:rsidRDefault="00105B9B" w:rsidP="00105B9B">
      <w:pPr>
        <w:pStyle w:val="PargrafodaLista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7716AB">
        <w:rPr>
          <w:b/>
          <w:sz w:val="24"/>
          <w:szCs w:val="24"/>
        </w:rPr>
        <w:t xml:space="preserve">Projeto Educação Patrimonial. </w:t>
      </w:r>
      <w:r w:rsidRPr="007716AB">
        <w:rPr>
          <w:sz w:val="24"/>
          <w:szCs w:val="24"/>
        </w:rPr>
        <w:t>Público: estudantes e professores de escolas públicas. Projeto premiado na Etapa Estadual do 24.º Prêmio Rodrigo Melo Franco de Andrade, categoria Educação Patrimonial, em 2011. (2009 – 2015)</w:t>
      </w:r>
    </w:p>
    <w:p w:rsidR="00105B9B" w:rsidRPr="007716AB" w:rsidRDefault="00105B9B" w:rsidP="00105B9B">
      <w:pPr>
        <w:spacing w:after="0" w:line="240" w:lineRule="auto"/>
        <w:rPr>
          <w:sz w:val="24"/>
          <w:szCs w:val="24"/>
        </w:rPr>
      </w:pPr>
    </w:p>
    <w:p w:rsidR="00105B9B" w:rsidRPr="007716AB" w:rsidRDefault="00105B9B" w:rsidP="00105B9B">
      <w:pPr>
        <w:pStyle w:val="PargrafodaLista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7716AB">
        <w:rPr>
          <w:b/>
          <w:sz w:val="24"/>
          <w:szCs w:val="24"/>
        </w:rPr>
        <w:t xml:space="preserve">Formação Continuada de Professores. </w:t>
      </w:r>
      <w:r w:rsidRPr="007716AB">
        <w:rPr>
          <w:sz w:val="24"/>
          <w:szCs w:val="24"/>
        </w:rPr>
        <w:t>Público: professores da rede pública e particular de ensino e estudantes universitários, com ênfase em: educação patrimonial, música, jogos didáticos, cinema, fotografia, entre outros. (2009 – 2015)</w:t>
      </w:r>
    </w:p>
    <w:p w:rsidR="00105B9B" w:rsidRPr="007716AB" w:rsidRDefault="00105B9B" w:rsidP="00105B9B">
      <w:pPr>
        <w:spacing w:after="0" w:line="240" w:lineRule="auto"/>
        <w:rPr>
          <w:sz w:val="24"/>
          <w:szCs w:val="24"/>
        </w:rPr>
      </w:pPr>
    </w:p>
    <w:p w:rsidR="00105B9B" w:rsidRPr="007716AB" w:rsidRDefault="00105B9B" w:rsidP="00105B9B">
      <w:pPr>
        <w:pStyle w:val="Pargrafoda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716AB">
        <w:rPr>
          <w:b/>
          <w:sz w:val="24"/>
          <w:szCs w:val="24"/>
        </w:rPr>
        <w:t xml:space="preserve">Curso Iniciação em Exposição do Patrimônio Cultural. </w:t>
      </w:r>
      <w:r w:rsidRPr="007716AB">
        <w:rPr>
          <w:sz w:val="24"/>
          <w:szCs w:val="24"/>
        </w:rPr>
        <w:t xml:space="preserve">Curso de extensão universitária (85h), planejamento da metodologia, organização do material de didático. Curso dividido em quatro etapas: Presencial, </w:t>
      </w:r>
      <w:proofErr w:type="gramStart"/>
      <w:r w:rsidRPr="007716AB">
        <w:rPr>
          <w:sz w:val="24"/>
          <w:szCs w:val="24"/>
        </w:rPr>
        <w:t>a</w:t>
      </w:r>
      <w:proofErr w:type="gramEnd"/>
      <w:r w:rsidRPr="007716AB">
        <w:rPr>
          <w:sz w:val="24"/>
          <w:szCs w:val="24"/>
        </w:rPr>
        <w:t xml:space="preserve"> distância – plataforma </w:t>
      </w:r>
      <w:proofErr w:type="spellStart"/>
      <w:r w:rsidRPr="007716AB">
        <w:rPr>
          <w:sz w:val="24"/>
          <w:szCs w:val="24"/>
        </w:rPr>
        <w:t>Teleduc</w:t>
      </w:r>
      <w:proofErr w:type="spellEnd"/>
      <w:r w:rsidRPr="007716AB">
        <w:rPr>
          <w:sz w:val="24"/>
          <w:szCs w:val="24"/>
        </w:rPr>
        <w:t xml:space="preserve">, visita técnica, produção e apresentação de artigos. Público: professores, </w:t>
      </w:r>
      <w:proofErr w:type="spellStart"/>
      <w:r w:rsidRPr="007716AB">
        <w:rPr>
          <w:sz w:val="24"/>
          <w:szCs w:val="24"/>
        </w:rPr>
        <w:t>turismólogos</w:t>
      </w:r>
      <w:proofErr w:type="spellEnd"/>
      <w:r w:rsidRPr="007716AB">
        <w:rPr>
          <w:sz w:val="24"/>
          <w:szCs w:val="24"/>
        </w:rPr>
        <w:t>, historiadores, guias turísticos. (2010)</w:t>
      </w:r>
    </w:p>
    <w:p w:rsidR="00105B9B" w:rsidRPr="007716AB" w:rsidRDefault="00105B9B" w:rsidP="004D0AEB">
      <w:pPr>
        <w:spacing w:after="0" w:line="240" w:lineRule="auto"/>
        <w:rPr>
          <w:sz w:val="24"/>
          <w:szCs w:val="24"/>
        </w:rPr>
      </w:pPr>
    </w:p>
    <w:p w:rsidR="00105B9B" w:rsidRPr="007716AB" w:rsidRDefault="00105B9B" w:rsidP="00105B9B">
      <w:pPr>
        <w:spacing w:after="0" w:line="240" w:lineRule="auto"/>
        <w:rPr>
          <w:b/>
          <w:sz w:val="24"/>
          <w:szCs w:val="24"/>
          <w:u w:val="single"/>
        </w:rPr>
      </w:pPr>
      <w:r w:rsidRPr="007716AB">
        <w:rPr>
          <w:b/>
          <w:sz w:val="24"/>
          <w:szCs w:val="24"/>
          <w:u w:val="single"/>
        </w:rPr>
        <w:t>JORNALISMO</w:t>
      </w:r>
    </w:p>
    <w:p w:rsidR="00105B9B" w:rsidRPr="007716AB" w:rsidRDefault="00105B9B" w:rsidP="00105B9B">
      <w:pPr>
        <w:spacing w:after="0" w:line="240" w:lineRule="auto"/>
        <w:rPr>
          <w:sz w:val="24"/>
          <w:szCs w:val="24"/>
        </w:rPr>
      </w:pPr>
    </w:p>
    <w:p w:rsidR="00105B9B" w:rsidRPr="007716AB" w:rsidRDefault="00FF091B" w:rsidP="00105B9B">
      <w:pPr>
        <w:spacing w:after="0" w:line="240" w:lineRule="auto"/>
        <w:rPr>
          <w:sz w:val="24"/>
          <w:szCs w:val="24"/>
        </w:rPr>
      </w:pPr>
      <w:r w:rsidRPr="007716AB">
        <w:rPr>
          <w:b/>
          <w:sz w:val="24"/>
          <w:szCs w:val="24"/>
        </w:rPr>
        <w:t xml:space="preserve">Assessoria de Comunicação. </w:t>
      </w:r>
      <w:r w:rsidR="00105B9B" w:rsidRPr="007716AB">
        <w:rPr>
          <w:sz w:val="24"/>
          <w:szCs w:val="24"/>
        </w:rPr>
        <w:t>Planejamento e gestão estratégica em comunicação e eventos, para comunidades indígenas brasileiras, preservação ambiental e sustentabilidade. Trabalho voluntário. (2003 – 2009)</w:t>
      </w:r>
    </w:p>
    <w:p w:rsidR="00105B9B" w:rsidRPr="007716AB" w:rsidRDefault="00105B9B" w:rsidP="00105B9B">
      <w:pPr>
        <w:spacing w:after="0" w:line="240" w:lineRule="auto"/>
        <w:rPr>
          <w:sz w:val="24"/>
          <w:szCs w:val="24"/>
        </w:rPr>
      </w:pPr>
    </w:p>
    <w:p w:rsidR="00105B9B" w:rsidRPr="007716AB" w:rsidRDefault="00105B9B" w:rsidP="00105B9B">
      <w:pPr>
        <w:spacing w:after="0" w:line="240" w:lineRule="auto"/>
        <w:rPr>
          <w:sz w:val="24"/>
          <w:szCs w:val="24"/>
        </w:rPr>
      </w:pPr>
      <w:r w:rsidRPr="007716AB">
        <w:rPr>
          <w:b/>
          <w:sz w:val="24"/>
          <w:szCs w:val="24"/>
        </w:rPr>
        <w:t xml:space="preserve">Autora do Blog De Mala e Cuia. </w:t>
      </w:r>
      <w:r w:rsidRPr="007716AB">
        <w:rPr>
          <w:sz w:val="24"/>
          <w:szCs w:val="24"/>
        </w:rPr>
        <w:t xml:space="preserve">Publicação de matérias e comentários sobre povos indígenas </w:t>
      </w:r>
      <w:proofErr w:type="gramStart"/>
      <w:r w:rsidRPr="007716AB">
        <w:rPr>
          <w:sz w:val="24"/>
          <w:szCs w:val="24"/>
        </w:rPr>
        <w:t>brasileiros e meio ambiente</w:t>
      </w:r>
      <w:proofErr w:type="gramEnd"/>
      <w:r w:rsidRPr="007716AB">
        <w:rPr>
          <w:sz w:val="24"/>
          <w:szCs w:val="24"/>
        </w:rPr>
        <w:t>. Trabalho voluntário realizado durante as pesquisas de campo para o Mestrado. http://demalaecuia.zip.net. (2004 – 2008)</w:t>
      </w:r>
    </w:p>
    <w:p w:rsidR="00105B9B" w:rsidRPr="007716AB" w:rsidRDefault="00105B9B" w:rsidP="004D0AEB">
      <w:pPr>
        <w:spacing w:after="0" w:line="240" w:lineRule="auto"/>
        <w:rPr>
          <w:sz w:val="24"/>
          <w:szCs w:val="24"/>
        </w:rPr>
      </w:pPr>
    </w:p>
    <w:p w:rsidR="004D0AEB" w:rsidRPr="007716AB" w:rsidRDefault="004D0AEB" w:rsidP="004D0AEB">
      <w:pPr>
        <w:spacing w:after="0" w:line="240" w:lineRule="auto"/>
        <w:rPr>
          <w:b/>
          <w:sz w:val="24"/>
          <w:szCs w:val="24"/>
          <w:u w:val="single"/>
        </w:rPr>
      </w:pPr>
      <w:r w:rsidRPr="007716AB">
        <w:rPr>
          <w:b/>
          <w:sz w:val="24"/>
          <w:szCs w:val="24"/>
          <w:u w:val="single"/>
        </w:rPr>
        <w:t xml:space="preserve">PRÊMIO </w:t>
      </w: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  <w:r w:rsidRPr="007716AB">
        <w:rPr>
          <w:sz w:val="24"/>
          <w:szCs w:val="24"/>
        </w:rPr>
        <w:t>Etapa Estadual do 24.º Prêmio Rodrigo Melo Franco de Andrade, categoria Educação Patrimonial. Ano: 2011.</w:t>
      </w:r>
    </w:p>
    <w:p w:rsidR="004D0AEB" w:rsidRPr="007716AB" w:rsidRDefault="004D0AEB" w:rsidP="004D0AEB">
      <w:pPr>
        <w:pStyle w:val="Default"/>
        <w:jc w:val="both"/>
        <w:rPr>
          <w:rFonts w:asciiTheme="minorHAnsi" w:hAnsiTheme="minorHAnsi" w:cs="Times New Roman"/>
          <w:b/>
          <w:bCs/>
        </w:rPr>
      </w:pPr>
    </w:p>
    <w:p w:rsidR="004D0AEB" w:rsidRPr="007716AB" w:rsidRDefault="004D0AEB" w:rsidP="004D0AEB">
      <w:pPr>
        <w:spacing w:after="0" w:line="240" w:lineRule="auto"/>
        <w:rPr>
          <w:b/>
          <w:sz w:val="24"/>
          <w:szCs w:val="24"/>
          <w:u w:val="single"/>
        </w:rPr>
      </w:pPr>
      <w:r w:rsidRPr="007716AB">
        <w:rPr>
          <w:b/>
          <w:sz w:val="24"/>
          <w:szCs w:val="24"/>
          <w:u w:val="single"/>
        </w:rPr>
        <w:t xml:space="preserve">LÍNGUA EXTRANGEIRA </w:t>
      </w: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  <w:r w:rsidRPr="007716AB">
        <w:rPr>
          <w:sz w:val="24"/>
          <w:szCs w:val="24"/>
        </w:rPr>
        <w:t>Inglês (</w:t>
      </w:r>
      <w:r w:rsidR="00DA1C9E" w:rsidRPr="007716AB">
        <w:rPr>
          <w:sz w:val="24"/>
          <w:szCs w:val="24"/>
        </w:rPr>
        <w:t>Intermediário</w:t>
      </w:r>
      <w:r w:rsidRPr="007716AB">
        <w:rPr>
          <w:sz w:val="24"/>
          <w:szCs w:val="24"/>
        </w:rPr>
        <w:t>), Espanhol (Básico), Árabe Clássico (Noções).</w:t>
      </w:r>
    </w:p>
    <w:p w:rsidR="004D0AEB" w:rsidRPr="007716AB" w:rsidRDefault="004D0AEB" w:rsidP="004D0AEB">
      <w:pPr>
        <w:spacing w:after="0" w:line="240" w:lineRule="auto"/>
        <w:rPr>
          <w:b/>
          <w:sz w:val="24"/>
          <w:szCs w:val="24"/>
        </w:rPr>
      </w:pPr>
    </w:p>
    <w:p w:rsidR="004D0AEB" w:rsidRPr="007716AB" w:rsidRDefault="004D0AEB" w:rsidP="004D0AEB">
      <w:pPr>
        <w:spacing w:after="0" w:line="240" w:lineRule="auto"/>
        <w:rPr>
          <w:b/>
          <w:sz w:val="24"/>
          <w:szCs w:val="24"/>
          <w:u w:val="single"/>
        </w:rPr>
      </w:pPr>
      <w:r w:rsidRPr="007716AB">
        <w:rPr>
          <w:b/>
          <w:sz w:val="24"/>
          <w:szCs w:val="24"/>
          <w:u w:val="single"/>
        </w:rPr>
        <w:t xml:space="preserve">FORMAÇÃO COMPLEMENTAR </w:t>
      </w:r>
    </w:p>
    <w:p w:rsidR="00253E01" w:rsidRPr="007716AB" w:rsidRDefault="00253E01" w:rsidP="004D0AEB">
      <w:pPr>
        <w:spacing w:after="0" w:line="240" w:lineRule="auto"/>
        <w:rPr>
          <w:b/>
          <w:sz w:val="24"/>
          <w:szCs w:val="24"/>
          <w:u w:val="single"/>
        </w:rPr>
      </w:pP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  <w:r w:rsidRPr="007716AB">
        <w:rPr>
          <w:b/>
          <w:sz w:val="24"/>
          <w:szCs w:val="24"/>
        </w:rPr>
        <w:t>Comunicação Social</w:t>
      </w:r>
      <w:r w:rsidRPr="007716AB">
        <w:rPr>
          <w:sz w:val="24"/>
          <w:szCs w:val="24"/>
        </w:rPr>
        <w:t xml:space="preserve"> para o Tribunal de Contas do Paraná. </w:t>
      </w: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  <w:r w:rsidRPr="007716AB">
        <w:rPr>
          <w:sz w:val="24"/>
          <w:szCs w:val="24"/>
        </w:rPr>
        <w:t xml:space="preserve">Carga horária: 22h. Estratégia Concursos Ltda. Julho – setembro </w:t>
      </w:r>
      <w:proofErr w:type="gramStart"/>
      <w:r w:rsidRPr="007716AB">
        <w:rPr>
          <w:sz w:val="24"/>
          <w:szCs w:val="24"/>
        </w:rPr>
        <w:t>2016</w:t>
      </w:r>
      <w:proofErr w:type="gramEnd"/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  <w:r w:rsidRPr="007716AB">
        <w:rPr>
          <w:b/>
          <w:sz w:val="24"/>
          <w:szCs w:val="24"/>
        </w:rPr>
        <w:t>Auditoria</w:t>
      </w:r>
      <w:r w:rsidRPr="007716AB">
        <w:rPr>
          <w:sz w:val="24"/>
          <w:szCs w:val="24"/>
        </w:rPr>
        <w:t xml:space="preserve"> para o Tribunal de contas do Paraná</w:t>
      </w:r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  <w:r w:rsidRPr="007716AB">
        <w:rPr>
          <w:sz w:val="24"/>
          <w:szCs w:val="24"/>
        </w:rPr>
        <w:t xml:space="preserve">Carga horária: 37h. Estratégia Concursos Ltda. Julho – setembro </w:t>
      </w:r>
      <w:proofErr w:type="gramStart"/>
      <w:r w:rsidRPr="007716AB">
        <w:rPr>
          <w:sz w:val="24"/>
          <w:szCs w:val="24"/>
        </w:rPr>
        <w:t>2016</w:t>
      </w:r>
      <w:proofErr w:type="gramEnd"/>
    </w:p>
    <w:p w:rsidR="004D0AEB" w:rsidRPr="007716AB" w:rsidRDefault="004D0AEB" w:rsidP="004D0AEB">
      <w:pPr>
        <w:spacing w:after="0" w:line="240" w:lineRule="auto"/>
        <w:rPr>
          <w:sz w:val="24"/>
          <w:szCs w:val="24"/>
        </w:rPr>
      </w:pPr>
    </w:p>
    <w:p w:rsidR="004D0AEB" w:rsidRPr="007716AB" w:rsidRDefault="004D0AEB" w:rsidP="004D0AEB">
      <w:pPr>
        <w:pStyle w:val="Default"/>
        <w:rPr>
          <w:rFonts w:asciiTheme="minorHAnsi" w:hAnsiTheme="minorHAnsi" w:cs="Times New Roman"/>
        </w:rPr>
      </w:pPr>
      <w:r w:rsidRPr="007716AB">
        <w:rPr>
          <w:rFonts w:asciiTheme="minorHAnsi" w:hAnsiTheme="minorHAnsi" w:cs="Times New Roman"/>
          <w:b/>
          <w:bCs/>
        </w:rPr>
        <w:t xml:space="preserve">Série Estratégica de Consultoria Empresarial </w:t>
      </w:r>
    </w:p>
    <w:p w:rsidR="004D0AEB" w:rsidRPr="007716AB" w:rsidRDefault="004D0AEB" w:rsidP="004D0AEB">
      <w:pPr>
        <w:pStyle w:val="Default"/>
        <w:rPr>
          <w:rFonts w:asciiTheme="minorHAnsi" w:hAnsiTheme="minorHAnsi" w:cs="Times New Roman"/>
          <w:bCs/>
        </w:rPr>
      </w:pPr>
      <w:r w:rsidRPr="007716AB">
        <w:rPr>
          <w:rFonts w:asciiTheme="minorHAnsi" w:hAnsiTheme="minorHAnsi" w:cs="Times New Roman"/>
        </w:rPr>
        <w:t xml:space="preserve">Carga horária: 120h. Fundação Getúlio Vargas/FGV Online (plataforma </w:t>
      </w:r>
      <w:proofErr w:type="spellStart"/>
      <w:r w:rsidRPr="007716AB">
        <w:rPr>
          <w:rFonts w:asciiTheme="minorHAnsi" w:hAnsiTheme="minorHAnsi" w:cs="Times New Roman"/>
        </w:rPr>
        <w:t>Moodle</w:t>
      </w:r>
      <w:proofErr w:type="spellEnd"/>
      <w:r w:rsidRPr="007716AB">
        <w:rPr>
          <w:rFonts w:asciiTheme="minorHAnsi" w:hAnsiTheme="minorHAnsi" w:cs="Times New Roman"/>
        </w:rPr>
        <w:t xml:space="preserve">). </w:t>
      </w:r>
      <w:r w:rsidRPr="007716AB">
        <w:rPr>
          <w:rFonts w:asciiTheme="minorHAnsi" w:hAnsiTheme="minorHAnsi" w:cs="Times New Roman"/>
          <w:bCs/>
        </w:rPr>
        <w:t xml:space="preserve">2014 – 2015 </w:t>
      </w:r>
    </w:p>
    <w:p w:rsidR="004D0AEB" w:rsidRPr="007716AB" w:rsidRDefault="004D0AEB" w:rsidP="004D0AEB">
      <w:pPr>
        <w:pStyle w:val="Default"/>
        <w:rPr>
          <w:rFonts w:asciiTheme="minorHAnsi" w:hAnsiTheme="minorHAnsi" w:cs="Times New Roman"/>
          <w:b/>
          <w:bCs/>
        </w:rPr>
      </w:pPr>
    </w:p>
    <w:p w:rsidR="004D0AEB" w:rsidRPr="007716AB" w:rsidRDefault="004D0AEB" w:rsidP="004D0AEB">
      <w:pPr>
        <w:pStyle w:val="Default"/>
        <w:rPr>
          <w:rFonts w:asciiTheme="minorHAnsi" w:hAnsiTheme="minorHAnsi" w:cs="Times New Roman"/>
        </w:rPr>
      </w:pPr>
      <w:r w:rsidRPr="007716AB">
        <w:rPr>
          <w:rFonts w:asciiTheme="minorHAnsi" w:hAnsiTheme="minorHAnsi" w:cs="Times New Roman"/>
          <w:b/>
          <w:bCs/>
        </w:rPr>
        <w:t xml:space="preserve">II Seminário de Patrimônio Cultural </w:t>
      </w:r>
    </w:p>
    <w:p w:rsidR="004D0AEB" w:rsidRPr="007716AB" w:rsidRDefault="004D0AEB" w:rsidP="00FF091B">
      <w:pPr>
        <w:pStyle w:val="Default"/>
        <w:rPr>
          <w:rFonts w:asciiTheme="minorHAnsi" w:hAnsiTheme="minorHAnsi" w:cs="Times New Roman"/>
        </w:rPr>
      </w:pPr>
      <w:r w:rsidRPr="007716AB">
        <w:rPr>
          <w:rFonts w:asciiTheme="minorHAnsi" w:hAnsiTheme="minorHAnsi" w:cs="Times New Roman"/>
        </w:rPr>
        <w:t xml:space="preserve">Carga horária: 15h. Fundação Cultural de Curitiba. 28/09/2012. </w:t>
      </w:r>
    </w:p>
    <w:p w:rsidR="007716AB" w:rsidRPr="007716AB" w:rsidRDefault="007716AB">
      <w:pPr>
        <w:pStyle w:val="Default"/>
        <w:rPr>
          <w:rFonts w:asciiTheme="minorHAnsi" w:hAnsiTheme="minorHAnsi" w:cs="Times New Roman"/>
        </w:rPr>
      </w:pPr>
    </w:p>
    <w:sectPr w:rsidR="007716AB" w:rsidRPr="007716AB" w:rsidSect="00C118E6">
      <w:headerReference w:type="default" r:id="rId9"/>
      <w:footerReference w:type="default" r:id="rId10"/>
      <w:pgSz w:w="11906" w:h="16838"/>
      <w:pgMar w:top="571" w:right="1418" w:bottom="28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6F" w:rsidRDefault="00805A6F" w:rsidP="002160F9">
      <w:pPr>
        <w:spacing w:after="0" w:line="240" w:lineRule="auto"/>
      </w:pPr>
      <w:r>
        <w:separator/>
      </w:r>
    </w:p>
  </w:endnote>
  <w:endnote w:type="continuationSeparator" w:id="0">
    <w:p w:rsidR="00805A6F" w:rsidRDefault="00805A6F" w:rsidP="0021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997697"/>
      <w:docPartObj>
        <w:docPartGallery w:val="Page Numbers (Bottom of Page)"/>
        <w:docPartUnique/>
      </w:docPartObj>
    </w:sdtPr>
    <w:sdtEndPr/>
    <w:sdtContent>
      <w:p w:rsidR="002160F9" w:rsidRDefault="002160F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6AB">
          <w:rPr>
            <w:noProof/>
          </w:rPr>
          <w:t>2</w:t>
        </w:r>
        <w:r>
          <w:fldChar w:fldCharType="end"/>
        </w:r>
      </w:p>
    </w:sdtContent>
  </w:sdt>
  <w:p w:rsidR="002160F9" w:rsidRDefault="002160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6F" w:rsidRDefault="00805A6F" w:rsidP="002160F9">
      <w:pPr>
        <w:spacing w:after="0" w:line="240" w:lineRule="auto"/>
      </w:pPr>
      <w:r>
        <w:separator/>
      </w:r>
    </w:p>
  </w:footnote>
  <w:footnote w:type="continuationSeparator" w:id="0">
    <w:p w:rsidR="00805A6F" w:rsidRDefault="00805A6F" w:rsidP="0021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F9" w:rsidRDefault="002160F9">
    <w:pPr>
      <w:pStyle w:val="Cabealho"/>
      <w:jc w:val="right"/>
    </w:pPr>
  </w:p>
  <w:p w:rsidR="002160F9" w:rsidRDefault="002160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E33"/>
    <w:multiLevelType w:val="hybridMultilevel"/>
    <w:tmpl w:val="670CA2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16228"/>
    <w:multiLevelType w:val="hybridMultilevel"/>
    <w:tmpl w:val="C5B41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85A8A"/>
    <w:multiLevelType w:val="hybridMultilevel"/>
    <w:tmpl w:val="69182538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FB03F4F"/>
    <w:multiLevelType w:val="hybridMultilevel"/>
    <w:tmpl w:val="DB56FC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2706B"/>
    <w:multiLevelType w:val="hybridMultilevel"/>
    <w:tmpl w:val="158880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840C9"/>
    <w:multiLevelType w:val="hybridMultilevel"/>
    <w:tmpl w:val="A6C685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30"/>
    <w:rsid w:val="00014C61"/>
    <w:rsid w:val="000C3EF6"/>
    <w:rsid w:val="00105B9B"/>
    <w:rsid w:val="002160F9"/>
    <w:rsid w:val="00253E01"/>
    <w:rsid w:val="002E3230"/>
    <w:rsid w:val="00374E84"/>
    <w:rsid w:val="003843FE"/>
    <w:rsid w:val="003B0C6B"/>
    <w:rsid w:val="00404FD5"/>
    <w:rsid w:val="00462EFC"/>
    <w:rsid w:val="004A21A1"/>
    <w:rsid w:val="004B3424"/>
    <w:rsid w:val="004D0AEB"/>
    <w:rsid w:val="005C5055"/>
    <w:rsid w:val="00717D1F"/>
    <w:rsid w:val="00761E53"/>
    <w:rsid w:val="007716AB"/>
    <w:rsid w:val="00796F81"/>
    <w:rsid w:val="007C394C"/>
    <w:rsid w:val="007F4156"/>
    <w:rsid w:val="00805A6F"/>
    <w:rsid w:val="00841572"/>
    <w:rsid w:val="00907347"/>
    <w:rsid w:val="00996A2D"/>
    <w:rsid w:val="00A433F7"/>
    <w:rsid w:val="00A85420"/>
    <w:rsid w:val="00A857FD"/>
    <w:rsid w:val="00BB64F0"/>
    <w:rsid w:val="00C118E6"/>
    <w:rsid w:val="00CC0B28"/>
    <w:rsid w:val="00D44439"/>
    <w:rsid w:val="00DA1C9E"/>
    <w:rsid w:val="00E8111F"/>
    <w:rsid w:val="00F10BD2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F0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0C6B"/>
    <w:rPr>
      <w:color w:val="0000FF" w:themeColor="hyperlink"/>
      <w:u w:val="single"/>
    </w:rPr>
  </w:style>
  <w:style w:type="paragraph" w:customStyle="1" w:styleId="referencia">
    <w:name w:val="referencia"/>
    <w:basedOn w:val="Normal"/>
    <w:qFormat/>
    <w:rsid w:val="003B0C6B"/>
    <w:pPr>
      <w:spacing w:after="0" w:line="240" w:lineRule="auto"/>
      <w:jc w:val="both"/>
    </w:pPr>
    <w:rPr>
      <w:rFonts w:ascii="Arial" w:eastAsiaTheme="minorHAnsi" w:hAnsi="Arial" w:cstheme="minorBidi"/>
      <w:sz w:val="16"/>
      <w:lang w:eastAsia="en-US"/>
    </w:rPr>
  </w:style>
  <w:style w:type="paragraph" w:customStyle="1" w:styleId="Default">
    <w:name w:val="Default"/>
    <w:rsid w:val="002E3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B64F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4443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16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0F9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6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0F9"/>
    <w:rPr>
      <w:rFonts w:eastAsiaTheme="minorEastAsi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F0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0C6B"/>
    <w:rPr>
      <w:color w:val="0000FF" w:themeColor="hyperlink"/>
      <w:u w:val="single"/>
    </w:rPr>
  </w:style>
  <w:style w:type="paragraph" w:customStyle="1" w:styleId="referencia">
    <w:name w:val="referencia"/>
    <w:basedOn w:val="Normal"/>
    <w:qFormat/>
    <w:rsid w:val="003B0C6B"/>
    <w:pPr>
      <w:spacing w:after="0" w:line="240" w:lineRule="auto"/>
      <w:jc w:val="both"/>
    </w:pPr>
    <w:rPr>
      <w:rFonts w:ascii="Arial" w:eastAsiaTheme="minorHAnsi" w:hAnsi="Arial" w:cstheme="minorBidi"/>
      <w:sz w:val="16"/>
      <w:lang w:eastAsia="en-US"/>
    </w:rPr>
  </w:style>
  <w:style w:type="paragraph" w:customStyle="1" w:styleId="Default">
    <w:name w:val="Default"/>
    <w:rsid w:val="002E3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B64F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4443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16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0F9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6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0F9"/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7695-1E5D-4DEE-B84F-26A89841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3</cp:revision>
  <cp:lastPrinted>2016-09-23T17:42:00Z</cp:lastPrinted>
  <dcterms:created xsi:type="dcterms:W3CDTF">2018-09-12T19:04:00Z</dcterms:created>
  <dcterms:modified xsi:type="dcterms:W3CDTF">2018-09-12T19:22:00Z</dcterms:modified>
</cp:coreProperties>
</file>