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84" w:rsidRPr="00A36484" w:rsidRDefault="00A36484" w:rsidP="00882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>B</w:t>
      </w:r>
      <w:r w:rsidRPr="00A36484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 xml:space="preserve">eatriz </w:t>
      </w:r>
      <w:proofErr w:type="spellStart"/>
      <w:r w:rsidRPr="00A36484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>Amario</w:t>
      </w:r>
      <w:proofErr w:type="spellEnd"/>
      <w:r w:rsidRPr="00A36484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 xml:space="preserve"> Da Cruz</w:t>
      </w:r>
    </w:p>
    <w:p w:rsidR="00A36484" w:rsidRPr="00A36484" w:rsidRDefault="00A36484" w:rsidP="00A3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484" w:rsidRPr="00A36484" w:rsidRDefault="00A36484" w:rsidP="00A3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R.</w:t>
      </w: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Isaak</w:t>
      </w:r>
      <w:proofErr w:type="spellEnd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Friesen</w:t>
      </w:r>
      <w:proofErr w:type="spellEnd"/>
      <w:proofErr w:type="gramStart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nº 512  - Curitiba – Paraná</w:t>
      </w:r>
    </w:p>
    <w:p w:rsidR="00A36484" w:rsidRPr="00A36484" w:rsidRDefault="00A36484" w:rsidP="00A3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E-mail:</w:t>
      </w:r>
      <w:proofErr w:type="gramStart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bia.digeo@gmail.com</w:t>
      </w: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Tel. Celular:  99932-3867</w:t>
      </w:r>
    </w:p>
    <w:p w:rsidR="00A36484" w:rsidRPr="00A36484" w:rsidRDefault="00A36484" w:rsidP="00A3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Idade: 25                </w:t>
      </w:r>
      <w:r w:rsidR="00B05F82"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 civil</w:t>
      </w:r>
      <w:proofErr w:type="gramStart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.:</w:t>
      </w:r>
      <w:proofErr w:type="gramEnd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casada    </w:t>
      </w:r>
    </w:p>
    <w:p w:rsidR="00A36484" w:rsidRPr="00A36484" w:rsidRDefault="00A36484" w:rsidP="00A3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Data </w:t>
      </w:r>
      <w:r w:rsidR="00B05F82"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nascimento: </w:t>
      </w: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09</w:t>
      </w:r>
      <w:r w:rsidR="00B05F82"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/10/1992    </w:t>
      </w:r>
      <w:proofErr w:type="gramStart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Naturalidade.: Curitiba</w:t>
      </w:r>
    </w:p>
    <w:p w:rsidR="00A36484" w:rsidRDefault="00A36484" w:rsidP="00A3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B33" w:rsidRDefault="00882B33" w:rsidP="00B05F82">
      <w:pPr>
        <w:tabs>
          <w:tab w:val="left" w:pos="1800"/>
        </w:tabs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82B33">
        <w:rPr>
          <w:rFonts w:ascii="Arial" w:eastAsia="Times New Roman" w:hAnsi="Arial" w:cs="Arial"/>
          <w:b/>
          <w:sz w:val="24"/>
          <w:szCs w:val="24"/>
          <w:lang w:eastAsia="pt-BR"/>
        </w:rPr>
        <w:t>Objetivo</w:t>
      </w:r>
    </w:p>
    <w:p w:rsidR="00882B33" w:rsidRPr="00882B33" w:rsidRDefault="00882B33" w:rsidP="00B05F82">
      <w:pPr>
        <w:tabs>
          <w:tab w:val="left" w:pos="1800"/>
        </w:tabs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Professora Auxiliar / Professora Regente</w:t>
      </w:r>
      <w:r w:rsidR="00B05F8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82B33" w:rsidRPr="00B05F82" w:rsidRDefault="00A36484" w:rsidP="00B05F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A36484">
        <w:rPr>
          <w:rFonts w:ascii="Haettenschweiler" w:eastAsia="Times New Roman" w:hAnsi="Haettenschweiler" w:cs="Times New Roman"/>
          <w:color w:val="000000"/>
          <w:sz w:val="24"/>
          <w:szCs w:val="24"/>
          <w:lang w:eastAsia="pt-BR"/>
        </w:rPr>
        <w:t>l.</w:t>
      </w:r>
      <w:proofErr w:type="gramEnd"/>
      <w:r w:rsidRPr="00A36484">
        <w:rPr>
          <w:rFonts w:ascii="Haettenschweiler" w:eastAsia="Times New Roman" w:hAnsi="Haettenschweiler" w:cs="Times New Roman"/>
          <w:color w:val="000000"/>
          <w:sz w:val="24"/>
          <w:szCs w:val="24"/>
          <w:lang w:eastAsia="pt-BR"/>
        </w:rPr>
        <w:t xml:space="preserve"> </w:t>
      </w:r>
      <w:r w:rsidRPr="00A36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Formação acadêmica (Grau de escolaridade)</w:t>
      </w: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Cursando Superior – Pedagogia</w:t>
      </w:r>
      <w:r w:rsidR="00882B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Faculdade Braz Cubas</w:t>
      </w:r>
      <w:proofErr w:type="gramStart"/>
      <w:r w:rsidR="00882B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="00882B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inicio 08/2016-cursando</w:t>
      </w: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484" w:rsidRPr="00A36484" w:rsidRDefault="00882B33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Magistério Completo – colégio estadual Benedicto João cordeiro-inicio 2007-concluido</w:t>
      </w:r>
    </w:p>
    <w:p w:rsid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B33" w:rsidRPr="00A36484" w:rsidRDefault="00882B33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6484">
        <w:rPr>
          <w:rFonts w:ascii="Haettenschweiler" w:eastAsia="Times New Roman" w:hAnsi="Haettenschweiler" w:cs="Times New Roman"/>
          <w:color w:val="000000"/>
          <w:sz w:val="24"/>
          <w:szCs w:val="24"/>
          <w:lang w:eastAsia="pt-BR"/>
        </w:rPr>
        <w:t>ll</w:t>
      </w:r>
      <w:proofErr w:type="gramEnd"/>
      <w:r w:rsidRPr="00A36484">
        <w:rPr>
          <w:rFonts w:ascii="Haettenschweiler" w:eastAsia="Times New Roman" w:hAnsi="Haettenschweiler" w:cs="Times New Roman"/>
          <w:color w:val="000000"/>
          <w:sz w:val="24"/>
          <w:szCs w:val="24"/>
          <w:lang w:eastAsia="pt-BR"/>
        </w:rPr>
        <w:t xml:space="preserve">. </w:t>
      </w:r>
      <w:r w:rsidRPr="00A36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Aprimoramento Profissional</w:t>
      </w: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 SEEP. Inovação criatividade e imaginação - singularidade do ser humano.</w:t>
      </w: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Brincadeira com o Ar/ o </w:t>
      </w:r>
      <w:proofErr w:type="gramStart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jogo ,</w:t>
      </w:r>
      <w:proofErr w:type="gramEnd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protagonista e o saber da criança.</w:t>
      </w: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Informática</w:t>
      </w:r>
      <w:proofErr w:type="gramStart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.:</w:t>
      </w:r>
      <w:proofErr w:type="gramEnd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Básico</w:t>
      </w: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A36484">
        <w:rPr>
          <w:rFonts w:ascii="Haettenschweiler" w:eastAsia="Times New Roman" w:hAnsi="Haettenschweiler" w:cs="Times New Roman"/>
          <w:color w:val="000000"/>
          <w:sz w:val="24"/>
          <w:szCs w:val="24"/>
          <w:lang w:eastAsia="pt-BR"/>
        </w:rPr>
        <w:t>lll</w:t>
      </w:r>
      <w:proofErr w:type="spellEnd"/>
      <w:proofErr w:type="gramEnd"/>
      <w:r w:rsidRPr="00A36484">
        <w:rPr>
          <w:rFonts w:ascii="Haettenschweiler" w:eastAsia="Times New Roman" w:hAnsi="Haettenschweiler" w:cs="Times New Roman"/>
          <w:color w:val="000000"/>
          <w:sz w:val="24"/>
          <w:szCs w:val="24"/>
          <w:lang w:eastAsia="pt-BR"/>
        </w:rPr>
        <w:t xml:space="preserve">. </w:t>
      </w:r>
      <w:r w:rsidRPr="00A36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Histórico Profissional</w:t>
      </w: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484" w:rsidRDefault="00A36484" w:rsidP="00B05F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</w:t>
      </w:r>
      <w:proofErr w:type="gramStart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.:</w:t>
      </w:r>
      <w:proofErr w:type="gramEnd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CEI A Mão Cooperadora. (Professora Auxiliar</w:t>
      </w:r>
      <w:proofErr w:type="gramStart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</w:t>
      </w:r>
      <w:proofErr w:type="gramEnd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no período de 08/2014  </w:t>
      </w:r>
      <w:r w:rsidR="002162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 09/2018</w:t>
      </w:r>
      <w:r w:rsidR="00882B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82B33" w:rsidRDefault="00882B33" w:rsidP="00B05F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82B33" w:rsidRPr="00A36484" w:rsidRDefault="00882B33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Principais atividades: planejamento e </w:t>
      </w:r>
      <w:r w:rsidR="00B05F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atividade para crianças de 03 a 04 anos, como ensaio de peça de teatro, apresentação </w:t>
      </w:r>
      <w:r w:rsidR="00B05F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datas especiais, responsável para tirar duvidas com os pais sobre o dia a dia ajudando nas</w:t>
      </w:r>
      <w:proofErr w:type="gramStart"/>
      <w:r w:rsidR="00B05F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B05F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realizações  das tarefas com os alunos  ajudando a professora nos preparos para atividade.</w:t>
      </w:r>
    </w:p>
    <w:p w:rsidR="00A36484" w:rsidRPr="00A36484" w:rsidRDefault="00A36484" w:rsidP="00B0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484" w:rsidRPr="00A36484" w:rsidRDefault="00A36484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</w:t>
      </w:r>
      <w:proofErr w:type="gramStart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.:</w:t>
      </w:r>
      <w:proofErr w:type="gramEnd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Material de const. </w:t>
      </w:r>
      <w:proofErr w:type="spellStart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Balaroti</w:t>
      </w:r>
      <w:proofErr w:type="spellEnd"/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(Auxiliar Administrativo) – no período de 09/2009 a 06/2013</w:t>
      </w:r>
    </w:p>
    <w:p w:rsidR="00882B33" w:rsidRDefault="00882B33" w:rsidP="00B0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B33" w:rsidRDefault="00B05F82" w:rsidP="00B05F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Principais atividades: rotinas administrativas, fechamento de caixa e conferência de notas de entrada e saída.</w:t>
      </w:r>
    </w:p>
    <w:p w:rsidR="00882B33" w:rsidRPr="00882B33" w:rsidRDefault="00882B33" w:rsidP="00B05F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0FBF" w:rsidRDefault="00A36484" w:rsidP="00B05F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spellStart"/>
      <w:r w:rsidRPr="00A36484">
        <w:rPr>
          <w:rFonts w:ascii="Haettenschweiler" w:eastAsia="Times New Roman" w:hAnsi="Haettenschweiler" w:cs="Times New Roman"/>
          <w:color w:val="000000"/>
          <w:sz w:val="24"/>
          <w:szCs w:val="24"/>
          <w:lang w:eastAsia="pt-BR"/>
        </w:rPr>
        <w:t>lV</w:t>
      </w:r>
      <w:proofErr w:type="spellEnd"/>
      <w:r w:rsidRPr="00A36484">
        <w:rPr>
          <w:rFonts w:ascii="Haettenschweiler" w:eastAsia="Times New Roman" w:hAnsi="Haettenschweiler" w:cs="Times New Roman"/>
          <w:color w:val="000000"/>
          <w:sz w:val="24"/>
          <w:szCs w:val="24"/>
          <w:lang w:eastAsia="pt-BR"/>
        </w:rPr>
        <w:t xml:space="preserve">. </w:t>
      </w:r>
      <w:r w:rsidR="00B05F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Disponibilidade </w:t>
      </w:r>
    </w:p>
    <w:p w:rsidR="00390FBF" w:rsidRPr="00B05F82" w:rsidRDefault="00390FBF" w:rsidP="00B05F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05F82" w:rsidRPr="00B05F82" w:rsidRDefault="00A36484" w:rsidP="00B05F82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90F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Período integral /</w:t>
      </w:r>
      <w:bookmarkStart w:id="0" w:name="_GoBack"/>
      <w:bookmarkEnd w:id="0"/>
      <w:r w:rsidR="00B05F82" w:rsidRPr="00B05F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manhã ou tarde</w:t>
      </w:r>
    </w:p>
    <w:p w:rsidR="00A36484" w:rsidRPr="00A36484" w:rsidRDefault="00A36484" w:rsidP="00A3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273" w:rsidRDefault="00834273"/>
    <w:sectPr w:rsidR="00834273" w:rsidSect="00B05F82">
      <w:footerReference w:type="default" r:id="rId7"/>
      <w:pgSz w:w="11906" w:h="16838"/>
      <w:pgMar w:top="1077" w:right="1701" w:bottom="1418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8A" w:rsidRDefault="007E4C8A" w:rsidP="00A36484">
      <w:pPr>
        <w:spacing w:after="0" w:line="240" w:lineRule="auto"/>
      </w:pPr>
      <w:r>
        <w:separator/>
      </w:r>
    </w:p>
  </w:endnote>
  <w:endnote w:type="continuationSeparator" w:id="0">
    <w:p w:rsidR="007E4C8A" w:rsidRDefault="007E4C8A" w:rsidP="00A3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82" w:rsidRDefault="00B05F82">
    <w:pPr>
      <w:pStyle w:val="Rodap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8A" w:rsidRDefault="007E4C8A" w:rsidP="00A36484">
      <w:pPr>
        <w:spacing w:after="0" w:line="240" w:lineRule="auto"/>
      </w:pPr>
      <w:r>
        <w:separator/>
      </w:r>
    </w:p>
  </w:footnote>
  <w:footnote w:type="continuationSeparator" w:id="0">
    <w:p w:rsidR="007E4C8A" w:rsidRDefault="007E4C8A" w:rsidP="00A36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84"/>
    <w:rsid w:val="00216242"/>
    <w:rsid w:val="00390FBF"/>
    <w:rsid w:val="00731706"/>
    <w:rsid w:val="007E4C8A"/>
    <w:rsid w:val="00834273"/>
    <w:rsid w:val="00882B33"/>
    <w:rsid w:val="009B7FF5"/>
    <w:rsid w:val="00A36484"/>
    <w:rsid w:val="00B05F82"/>
    <w:rsid w:val="00C8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484"/>
  </w:style>
  <w:style w:type="paragraph" w:styleId="Rodap">
    <w:name w:val="footer"/>
    <w:basedOn w:val="Normal"/>
    <w:link w:val="RodapChar"/>
    <w:uiPriority w:val="99"/>
    <w:unhideWhenUsed/>
    <w:rsid w:val="00A36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484"/>
  </w:style>
  <w:style w:type="paragraph" w:styleId="NormalWeb">
    <w:name w:val="Normal (Web)"/>
    <w:basedOn w:val="Normal"/>
    <w:uiPriority w:val="99"/>
    <w:semiHidden/>
    <w:unhideWhenUsed/>
    <w:rsid w:val="00A3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484"/>
  </w:style>
  <w:style w:type="paragraph" w:styleId="Rodap">
    <w:name w:val="footer"/>
    <w:basedOn w:val="Normal"/>
    <w:link w:val="RodapChar"/>
    <w:uiPriority w:val="99"/>
    <w:unhideWhenUsed/>
    <w:rsid w:val="00A36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484"/>
  </w:style>
  <w:style w:type="paragraph" w:styleId="NormalWeb">
    <w:name w:val="Normal (Web)"/>
    <w:basedOn w:val="Normal"/>
    <w:uiPriority w:val="99"/>
    <w:semiHidden/>
    <w:unhideWhenUsed/>
    <w:rsid w:val="00A3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biadi</dc:creator>
  <cp:lastModifiedBy>biadi</cp:lastModifiedBy>
  <cp:revision>2</cp:revision>
  <dcterms:created xsi:type="dcterms:W3CDTF">2018-09-06T09:59:00Z</dcterms:created>
  <dcterms:modified xsi:type="dcterms:W3CDTF">2018-09-06T09:59:00Z</dcterms:modified>
</cp:coreProperties>
</file>